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F23" w:rsidRDefault="00276F23" w:rsidP="00276F23">
      <w:pPr>
        <w:rPr>
          <w:bCs/>
        </w:rPr>
      </w:pPr>
      <w:r w:rsidRPr="00F834E1">
        <w:rPr>
          <w:bCs/>
        </w:rPr>
        <w:t>Suppose the following table shows the number of labor hours needed to produce airplanes and automobiles in the United States and South Korea, but one of the numbers is unknown.</w:t>
      </w:r>
    </w:p>
    <w:p w:rsidR="00276F23" w:rsidRPr="00F834E1" w:rsidRDefault="00276F23" w:rsidP="00276F23">
      <w:pPr>
        <w:rPr>
          <w:bCs/>
        </w:rPr>
      </w:pPr>
      <w:r>
        <w:rPr>
          <w:bCs/>
          <w:noProof/>
        </w:rPr>
        <w:drawing>
          <wp:inline distT="0" distB="0" distL="0" distR="0">
            <wp:extent cx="4500613" cy="1181100"/>
            <wp:effectExtent l="0" t="0" r="0" b="0"/>
            <wp:docPr id="1" name="Picture 1" descr="A table shows the number of labor hours required to produce one airplane and one automobile in South Korea and the United States, but one of the cells is left blank. The data are as follows: The number of hours to produce one airplane in South Korea is 2,000 and in the United States is 800; the number of hours to produce one airplane in South Korea is blank and in the United States 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table shows the number of labor hours required to produce one airplane and one automobile in South Korea and the United States, but one of the cells is left blank. The data are as follows: The number of hours to produce one airplane in South Korea is 2,000 and in the United States is 800; the number of hours to produce one airplane in South Korea is blank and in the United States is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05786" cy="1182458"/>
                    </a:xfrm>
                    <a:prstGeom prst="rect">
                      <a:avLst/>
                    </a:prstGeom>
                    <a:noFill/>
                    <a:ln>
                      <a:noFill/>
                    </a:ln>
                  </pic:spPr>
                </pic:pic>
              </a:graphicData>
            </a:graphic>
          </wp:inline>
        </w:drawing>
      </w:r>
      <w:r>
        <w:rPr>
          <w:bCs/>
        </w:rPr>
        <w:br/>
      </w:r>
      <w:r w:rsidRPr="00F834E1">
        <w:rPr>
          <w:bCs/>
        </w:rPr>
        <w:t xml:space="preserve">a. Without knowing the number of labor hours required to produce an auto in South Korea, you can’t figure out which country has the comparative advantage in which good. Can you give an example of a number for the empty cell of the table that would give the United States the comparative advantage in the production of airplanes? What about South Korea? </w:t>
      </w:r>
    </w:p>
    <w:p w:rsidR="00276F23" w:rsidRPr="00F834E1" w:rsidRDefault="00276F23" w:rsidP="00276F23">
      <w:pPr>
        <w:rPr>
          <w:bCs/>
        </w:rPr>
      </w:pPr>
      <w:r w:rsidRPr="00F834E1">
        <w:rPr>
          <w:bCs/>
        </w:rPr>
        <w:t xml:space="preserve">b. Who has the absolute advantage in the production of airplanes? What about autos? </w:t>
      </w:r>
    </w:p>
    <w:p w:rsidR="00276F23" w:rsidRPr="00F834E1" w:rsidRDefault="00276F23" w:rsidP="00276F23">
      <w:pPr>
        <w:rPr>
          <w:bCs/>
        </w:rPr>
      </w:pPr>
      <w:r w:rsidRPr="00F834E1">
        <w:rPr>
          <w:bCs/>
        </w:rPr>
        <w:t xml:space="preserve">c. What exact number would you have to place in the empty cell of the table for it to be impossible that trade between the United States and South Korea could benefit both nations? </w:t>
      </w:r>
    </w:p>
    <w:p w:rsidR="00FB1CC2" w:rsidRDefault="00FB6CEA"/>
    <w:p w:rsidR="00276F23" w:rsidRDefault="00276F23">
      <w:r>
        <w:t>************************************************************************************</w:t>
      </w:r>
    </w:p>
    <w:p w:rsidR="00276F23" w:rsidRPr="00F834E1" w:rsidRDefault="00276F23" w:rsidP="00276F23">
      <w:pPr>
        <w:rPr>
          <w:bCs/>
        </w:rPr>
      </w:pPr>
      <w:r w:rsidRPr="00F834E1">
        <w:rPr>
          <w:bCs/>
        </w:rPr>
        <w:t xml:space="preserve">In the computers and shirts example from the chapter, the United States traded one computer to Mexico in exchange for three shirts. This is not just an arbitrary ratio of shirts to computers, however. Let’s explore the </w:t>
      </w:r>
      <w:r w:rsidRPr="00F834E1">
        <w:rPr>
          <w:bCs/>
          <w:i/>
          <w:iCs/>
        </w:rPr>
        <w:t xml:space="preserve">terms of trade </w:t>
      </w:r>
      <w:r w:rsidRPr="00F834E1">
        <w:rPr>
          <w:bCs/>
        </w:rPr>
        <w:t xml:space="preserve">a little bit more. </w:t>
      </w:r>
    </w:p>
    <w:p w:rsidR="00276F23" w:rsidRPr="00F834E1" w:rsidRDefault="00276F23" w:rsidP="00276F23">
      <w:pPr>
        <w:rPr>
          <w:bCs/>
        </w:rPr>
      </w:pPr>
      <w:r w:rsidRPr="00F834E1">
        <w:rPr>
          <w:bCs/>
        </w:rPr>
        <w:t xml:space="preserve">a. Why is trading away a computer for three shirts a good trade for the United States? Why is it also a good deal for Mexico? </w:t>
      </w:r>
      <w:bookmarkStart w:id="0" w:name="_GoBack"/>
      <w:bookmarkEnd w:id="0"/>
    </w:p>
    <w:p w:rsidR="00276F23" w:rsidRPr="00F834E1" w:rsidRDefault="00276F23" w:rsidP="00276F23">
      <w:pPr>
        <w:rPr>
          <w:bCs/>
        </w:rPr>
      </w:pPr>
      <w:r w:rsidRPr="00F834E1">
        <w:rPr>
          <w:bCs/>
        </w:rPr>
        <w:t xml:space="preserve">b. What if, instead, the agreed-upon terms of trade were one computer for eight shirts? Would this trade still benefit both the United States and Mexico? </w:t>
      </w:r>
    </w:p>
    <w:p w:rsidR="00276F23" w:rsidRPr="00F834E1" w:rsidRDefault="00276F23" w:rsidP="00276F23">
      <w:pPr>
        <w:tabs>
          <w:tab w:val="left" w:pos="3195"/>
        </w:tabs>
        <w:rPr>
          <w:b/>
          <w:bCs/>
          <w:sz w:val="28"/>
          <w:szCs w:val="28"/>
        </w:rPr>
      </w:pPr>
      <w:r w:rsidRPr="00F834E1">
        <w:rPr>
          <w:bCs/>
        </w:rPr>
        <w:t>c. What is the maximum (and minimum) number of shirts that a computer can trade for if the United States and Mexico are both to benefit from the trade?</w:t>
      </w:r>
    </w:p>
    <w:p w:rsidR="00276F23" w:rsidRDefault="00276F23"/>
    <w:sectPr w:rsidR="00276F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F23"/>
    <w:rsid w:val="00276F23"/>
    <w:rsid w:val="004F40E3"/>
    <w:rsid w:val="009B42CF"/>
    <w:rsid w:val="00FB6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EFC86"/>
  <w15:chartTrackingRefBased/>
  <w15:docId w15:val="{2A937901-3B3D-41A3-870C-4F7ECAFFB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6F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6F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2018-08-28T16:09:00Z</dcterms:created>
  <dcterms:modified xsi:type="dcterms:W3CDTF">2018-08-28T16:19:00Z</dcterms:modified>
</cp:coreProperties>
</file>